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3" w:rsidRPr="00CF0973" w:rsidRDefault="00CF0973" w:rsidP="00CF0973">
      <w:pPr>
        <w:pStyle w:val="210"/>
        <w:keepNext/>
        <w:keepLines/>
        <w:shd w:val="clear" w:color="auto" w:fill="auto"/>
        <w:spacing w:before="0" w:after="0" w:line="0" w:lineRule="atLeast"/>
        <w:ind w:right="-62"/>
        <w:rPr>
          <w:rStyle w:val="22"/>
          <w:rFonts w:asciiTheme="minorHAnsi" w:hAnsiTheme="minorHAnsi"/>
          <w:b/>
          <w:bCs/>
          <w:lang w:val="en-US"/>
        </w:rPr>
      </w:pPr>
      <w:bookmarkStart w:id="0" w:name="bookmark1"/>
      <w:bookmarkStart w:id="1" w:name="_GoBack"/>
      <w:bookmarkEnd w:id="1"/>
    </w:p>
    <w:p w:rsidR="002C5070" w:rsidRPr="00CF0973" w:rsidRDefault="00CF0973" w:rsidP="00CF0973">
      <w:pPr>
        <w:pStyle w:val="210"/>
        <w:keepNext/>
        <w:keepLines/>
        <w:shd w:val="clear" w:color="auto" w:fill="auto"/>
        <w:spacing w:before="0" w:after="0" w:line="0" w:lineRule="atLeast"/>
        <w:ind w:right="-62"/>
        <w:jc w:val="center"/>
        <w:rPr>
          <w:rFonts w:asciiTheme="minorHAnsi" w:hAnsiTheme="minorHAnsi"/>
        </w:rPr>
      </w:pPr>
      <w:r w:rsidRPr="00CF0973">
        <w:rPr>
          <w:rStyle w:val="22"/>
          <w:rFonts w:asciiTheme="minorHAnsi" w:hAnsiTheme="minorHAnsi"/>
          <w:b/>
          <w:bCs/>
        </w:rPr>
        <w:t xml:space="preserve">ОПРОСНЫЙ ЛИСТ НА </w:t>
      </w:r>
      <w:hyperlink r:id="rId7" w:history="1">
        <w:r w:rsidR="00351D34" w:rsidRPr="00351D34">
          <w:rPr>
            <w:rStyle w:val="a3"/>
            <w:rFonts w:asciiTheme="minorHAnsi" w:hAnsiTheme="minorHAnsi"/>
            <w:color w:val="000000" w:themeColor="text1"/>
            <w:u w:val="none"/>
          </w:rPr>
          <w:t xml:space="preserve">НАКОПИТЕЛЬНЫЕ </w:t>
        </w:r>
        <w:r w:rsidRPr="00351D34">
          <w:rPr>
            <w:rStyle w:val="a3"/>
            <w:rFonts w:asciiTheme="minorHAnsi" w:hAnsiTheme="minorHAnsi"/>
            <w:color w:val="000000" w:themeColor="text1"/>
            <w:u w:val="none"/>
          </w:rPr>
          <w:t>РЕЗЕРВУАРЫ</w:t>
        </w:r>
      </w:hyperlink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307340</wp:posOffset>
            </wp:positionH>
            <wp:positionV relativeFrom="margin">
              <wp:posOffset>193040</wp:posOffset>
            </wp:positionV>
            <wp:extent cx="5940425" cy="1195070"/>
            <wp:effectExtent l="0" t="0" r="3175" b="5080"/>
            <wp:wrapSquare wrapText="bothSides"/>
            <wp:docPr id="9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5388" w:rsidRPr="00CF0973">
        <w:rPr>
          <w:rStyle w:val="22"/>
          <w:rFonts w:asciiTheme="minorHAnsi" w:hAnsiTheme="minorHAnsi"/>
          <w:b/>
          <w:bCs/>
        </w:rPr>
        <w:t>.</w:t>
      </w:r>
    </w:p>
    <w:tbl>
      <w:tblPr>
        <w:tblStyle w:val="a7"/>
        <w:tblW w:w="0" w:type="auto"/>
        <w:tblInd w:w="197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CF0973" w:rsidRPr="00CF0973" w:rsidTr="00CF0973">
        <w:tc>
          <w:tcPr>
            <w:tcW w:w="2376" w:type="dxa"/>
          </w:tcPr>
          <w:p w:rsidR="00CF0973" w:rsidRPr="00CF0973" w:rsidRDefault="00CF0973" w:rsidP="00CF0973">
            <w:pPr>
              <w:spacing w:line="240" w:lineRule="atLeast"/>
              <w:rPr>
                <w:rFonts w:asciiTheme="minorHAnsi" w:hAnsiTheme="minorHAnsi"/>
              </w:rPr>
            </w:pPr>
            <w:r w:rsidRPr="00CF0973">
              <w:rPr>
                <w:rFonts w:asciiTheme="minorHAnsi" w:hAnsiTheme="minorHAnsi"/>
              </w:rPr>
              <w:t>Заказчик:</w:t>
            </w:r>
          </w:p>
        </w:tc>
        <w:tc>
          <w:tcPr>
            <w:tcW w:w="7195" w:type="dxa"/>
          </w:tcPr>
          <w:p w:rsidR="00CF0973" w:rsidRPr="00CF0973" w:rsidRDefault="00CF0973" w:rsidP="00044BAC">
            <w:pPr>
              <w:spacing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CF0973" w:rsidRPr="00CF0973" w:rsidTr="00CF0973">
        <w:tc>
          <w:tcPr>
            <w:tcW w:w="2376" w:type="dxa"/>
          </w:tcPr>
          <w:p w:rsidR="00CF0973" w:rsidRPr="00CF0973" w:rsidRDefault="00CF0973" w:rsidP="00CF0973">
            <w:pPr>
              <w:spacing w:line="240" w:lineRule="atLeast"/>
              <w:rPr>
                <w:rFonts w:asciiTheme="minorHAnsi" w:hAnsiTheme="minorHAnsi"/>
              </w:rPr>
            </w:pPr>
            <w:r w:rsidRPr="00CF0973">
              <w:rPr>
                <w:rFonts w:asciiTheme="minorHAnsi" w:hAnsiTheme="minorHAnsi"/>
              </w:rPr>
              <w:t>Адрес объекта:</w:t>
            </w:r>
          </w:p>
        </w:tc>
        <w:tc>
          <w:tcPr>
            <w:tcW w:w="7195" w:type="dxa"/>
          </w:tcPr>
          <w:p w:rsidR="00CF0973" w:rsidRPr="00CF0973" w:rsidRDefault="00CF0973" w:rsidP="00044BAC">
            <w:pPr>
              <w:spacing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CF0973" w:rsidRPr="00CF0973" w:rsidTr="00CF0973">
        <w:tc>
          <w:tcPr>
            <w:tcW w:w="2376" w:type="dxa"/>
          </w:tcPr>
          <w:p w:rsidR="00CF0973" w:rsidRPr="00CF0973" w:rsidRDefault="00CF0973" w:rsidP="00CF0973">
            <w:pPr>
              <w:spacing w:line="240" w:lineRule="atLeast"/>
              <w:rPr>
                <w:rFonts w:asciiTheme="minorHAnsi" w:hAnsiTheme="minorHAnsi"/>
              </w:rPr>
            </w:pPr>
            <w:r w:rsidRPr="00CF0973">
              <w:rPr>
                <w:rFonts w:asciiTheme="minorHAnsi" w:hAnsiTheme="minorHAnsi"/>
              </w:rPr>
              <w:t>Контактное лицо:</w:t>
            </w:r>
          </w:p>
        </w:tc>
        <w:tc>
          <w:tcPr>
            <w:tcW w:w="7195" w:type="dxa"/>
          </w:tcPr>
          <w:p w:rsidR="00CF0973" w:rsidRPr="00CF0973" w:rsidRDefault="00CF0973" w:rsidP="00044BAC">
            <w:pPr>
              <w:spacing w:line="240" w:lineRule="atLeast"/>
              <w:jc w:val="center"/>
              <w:rPr>
                <w:rFonts w:asciiTheme="minorHAnsi" w:hAnsiTheme="minorHAnsi"/>
              </w:rPr>
            </w:pPr>
          </w:p>
        </w:tc>
      </w:tr>
      <w:tr w:rsidR="00CF0973" w:rsidRPr="00CF0973" w:rsidTr="00CF0973">
        <w:tc>
          <w:tcPr>
            <w:tcW w:w="2376" w:type="dxa"/>
          </w:tcPr>
          <w:p w:rsidR="00CF0973" w:rsidRPr="00CF0973" w:rsidRDefault="00CF0973" w:rsidP="00CF0973">
            <w:pPr>
              <w:spacing w:line="240" w:lineRule="atLeast"/>
              <w:rPr>
                <w:rFonts w:asciiTheme="minorHAnsi" w:hAnsiTheme="minorHAnsi"/>
              </w:rPr>
            </w:pPr>
            <w:r w:rsidRPr="00CF0973">
              <w:rPr>
                <w:rFonts w:asciiTheme="minorHAnsi" w:hAnsiTheme="minorHAnsi"/>
              </w:rPr>
              <w:t>Телефон/Факс/</w:t>
            </w:r>
            <w:r w:rsidRPr="00CF0973">
              <w:rPr>
                <w:rFonts w:asciiTheme="minorHAnsi" w:hAnsiTheme="minorHAnsi"/>
                <w:lang w:val="en-US"/>
              </w:rPr>
              <w:t>E-mail</w:t>
            </w:r>
            <w:r w:rsidRPr="00CF0973">
              <w:rPr>
                <w:rFonts w:asciiTheme="minorHAnsi" w:hAnsiTheme="minorHAnsi"/>
              </w:rPr>
              <w:t>:</w:t>
            </w:r>
          </w:p>
        </w:tc>
        <w:tc>
          <w:tcPr>
            <w:tcW w:w="7195" w:type="dxa"/>
          </w:tcPr>
          <w:p w:rsidR="00CF0973" w:rsidRPr="00CF0973" w:rsidRDefault="00CF0973" w:rsidP="00044BAC">
            <w:pPr>
              <w:spacing w:line="240" w:lineRule="atLeast"/>
              <w:jc w:val="center"/>
              <w:rPr>
                <w:rFonts w:asciiTheme="minorHAnsi" w:hAnsiTheme="minorHAnsi"/>
              </w:rPr>
            </w:pPr>
          </w:p>
        </w:tc>
      </w:tr>
    </w:tbl>
    <w:p w:rsidR="002C5070" w:rsidRPr="00CF0973" w:rsidRDefault="002C5070">
      <w:pPr>
        <w:spacing w:line="120" w:lineRule="exact"/>
        <w:rPr>
          <w:rFonts w:asciiTheme="minorHAnsi" w:hAnsiTheme="minorHAnsi"/>
          <w:sz w:val="2"/>
          <w:szCs w:val="2"/>
        </w:rPr>
      </w:pPr>
    </w:p>
    <w:p w:rsidR="002C5070" w:rsidRPr="00CF0973" w:rsidRDefault="00CF0973">
      <w:pPr>
        <w:spacing w:line="30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547370</wp:posOffset>
            </wp:positionH>
            <wp:positionV relativeFrom="margin">
              <wp:posOffset>2912745</wp:posOffset>
            </wp:positionV>
            <wp:extent cx="5243195" cy="2609215"/>
            <wp:effectExtent l="0" t="0" r="0" b="635"/>
            <wp:wrapSquare wrapText="bothSides"/>
            <wp:docPr id="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9C00CC" w:rsidRPr="00CF0973" w:rsidRDefault="009C00CC">
      <w:pPr>
        <w:spacing w:line="300" w:lineRule="exact"/>
        <w:rPr>
          <w:rFonts w:asciiTheme="minorHAnsi" w:hAnsiTheme="minorHAnsi"/>
        </w:rPr>
      </w:pPr>
    </w:p>
    <w:p w:rsidR="00CF0973" w:rsidRPr="00CF0973" w:rsidRDefault="00CF0973">
      <w:pPr>
        <w:spacing w:line="300" w:lineRule="exact"/>
        <w:rPr>
          <w:rStyle w:val="24"/>
          <w:rFonts w:asciiTheme="minorHAnsi" w:hAnsiTheme="minorHAnsi"/>
          <w:b w:val="0"/>
          <w:bCs w:val="0"/>
        </w:rPr>
      </w:pPr>
      <w:r w:rsidRPr="00CF0973">
        <w:rPr>
          <w:rStyle w:val="24"/>
          <w:rFonts w:asciiTheme="minorHAnsi" w:hAnsiTheme="minorHAnsi"/>
          <w:b w:val="0"/>
          <w:bCs w:val="0"/>
        </w:rPr>
        <w:t>ОСНОВНЫЕ ДАННЫЕ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872"/>
        <w:gridCol w:w="744"/>
        <w:gridCol w:w="302"/>
        <w:gridCol w:w="1157"/>
        <w:gridCol w:w="1118"/>
        <w:gridCol w:w="451"/>
        <w:gridCol w:w="627"/>
        <w:gridCol w:w="1106"/>
      </w:tblGrid>
      <w:tr w:rsidR="00CF0973" w:rsidRPr="00CF0973" w:rsidTr="00CF0973">
        <w:trPr>
          <w:trHeight w:hRule="exact" w:val="31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Объём резервуара, м</w:t>
            </w: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Габариты резервуара, м: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  <w:lang w:val="en-US"/>
              </w:rPr>
              <w:t xml:space="preserve">L=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 xml:space="preserve"> </w:t>
            </w: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  <w:lang w:val="en-US"/>
              </w:rPr>
              <w:t>D=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Материал резервуара: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нержавеющая сталь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стеклопластик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другой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22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FranklinGothicBook11pt"/>
                <w:rFonts w:asciiTheme="minorHAnsi" w:hAnsiTheme="minorHAnsi"/>
              </w:rPr>
              <w:t>Установка резервуара</w:t>
            </w:r>
            <w:r w:rsidRPr="00CF0973">
              <w:rPr>
                <w:rStyle w:val="TrebuchetMS10pt2"/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наземная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подземная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другая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Температура окружающего воздуха, °С: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утепление, м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вентиляция</w:t>
            </w:r>
          </w:p>
        </w:tc>
      </w:tr>
      <w:tr w:rsidR="00CF0973" w:rsidRPr="00CF0973" w:rsidTr="00CF0973">
        <w:trPr>
          <w:trHeight w:hRule="exact" w:val="24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Максимальный уровень грунтовых вод, м: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Глубина промерзания грунта, м:</w:t>
            </w:r>
          </w:p>
        </w:tc>
      </w:tr>
      <w:tr w:rsidR="00CF0973" w:rsidRPr="00CF0973" w:rsidTr="00CF0973">
        <w:trPr>
          <w:trHeight w:hRule="exact" w:val="25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Вид стоков: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хоз-бытовые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производственные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дренаж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ливневые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Сливной патрубок: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диаметр мм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 xml:space="preserve">высота врезки, </w:t>
            </w: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  <w:lang w:val="en-US"/>
              </w:rPr>
              <w:t xml:space="preserve">h </w:t>
            </w: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м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материал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количество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0"/>
                <w:rFonts w:asciiTheme="minorHAnsi" w:hAnsiTheme="minorHAnsi"/>
                <w:b w:val="0"/>
                <w:sz w:val="22"/>
                <w:szCs w:val="22"/>
              </w:rPr>
              <w:t>Колодцы обслуживания</w:t>
            </w:r>
            <w:r w:rsidRPr="00CF0973">
              <w:rPr>
                <w:rStyle w:val="TrebuchetMS95pt1"/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в виде горловины, 0 мм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в виде колодца, 0 мм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0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количество</w:t>
            </w:r>
          </w:p>
        </w:tc>
      </w:tr>
      <w:tr w:rsidR="00CF0973" w:rsidRPr="00CF0973" w:rsidTr="00CF0973">
        <w:trPr>
          <w:trHeight w:hRule="exact" w:val="25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Датчики-сигнализаторы: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4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перелива (1)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осадка (2)</w:t>
            </w:r>
          </w:p>
        </w:tc>
      </w:tr>
      <w:tr w:rsidR="00CF0973" w:rsidRPr="00CF0973" w:rsidTr="00CF0973">
        <w:trPr>
          <w:trHeight w:hRule="exact" w:val="254"/>
        </w:trPr>
        <w:tc>
          <w:tcPr>
            <w:tcW w:w="9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973" w:rsidRPr="00CF0973" w:rsidRDefault="00CF0973" w:rsidP="00CF0973">
            <w:pPr>
              <w:pStyle w:val="1"/>
              <w:shd w:val="clear" w:color="auto" w:fill="auto"/>
              <w:spacing w:before="0" w:line="190" w:lineRule="exact"/>
              <w:ind w:left="1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TrebuchetMS95pt"/>
                <w:rFonts w:asciiTheme="minorHAnsi" w:hAnsiTheme="minorHAnsi"/>
                <w:sz w:val="22"/>
                <w:szCs w:val="22"/>
              </w:rPr>
              <w:t>Взмучивание осадка (мешалка):</w:t>
            </w:r>
          </w:p>
        </w:tc>
      </w:tr>
    </w:tbl>
    <w:p w:rsidR="00CF0973" w:rsidRPr="00CF0973" w:rsidRDefault="00CF0973">
      <w:pPr>
        <w:spacing w:line="300" w:lineRule="exact"/>
        <w:rPr>
          <w:rFonts w:asciiTheme="minorHAnsi" w:hAnsiTheme="minorHAnsi"/>
        </w:rPr>
      </w:pPr>
    </w:p>
    <w:p w:rsidR="00CF0973" w:rsidRPr="00CF0973" w:rsidRDefault="00CF0973" w:rsidP="00CF0973">
      <w:pPr>
        <w:pStyle w:val="211"/>
        <w:shd w:val="clear" w:color="auto" w:fill="auto"/>
        <w:spacing w:line="210" w:lineRule="exact"/>
        <w:rPr>
          <w:rFonts w:asciiTheme="minorHAnsi" w:hAnsiTheme="minorHAnsi"/>
        </w:rPr>
      </w:pPr>
      <w:r w:rsidRPr="00CF0973">
        <w:rPr>
          <w:rStyle w:val="221"/>
          <w:rFonts w:asciiTheme="minorHAnsi" w:hAnsiTheme="minorHAnsi"/>
          <w:b/>
          <w:bCs/>
        </w:rPr>
        <w:t>ДОПОЛНИТЕЛЬНОЕ ОБОРУДОВАНИЕ</w:t>
      </w:r>
    </w:p>
    <w:p w:rsidR="002C5070" w:rsidRPr="00CF0973" w:rsidRDefault="002C5070">
      <w:pPr>
        <w:rPr>
          <w:rFonts w:asciiTheme="minorHAnsi" w:hAnsiTheme="minorHAnsi"/>
          <w:sz w:val="2"/>
          <w:szCs w:val="2"/>
        </w:rPr>
      </w:pPr>
    </w:p>
    <w:p w:rsidR="002C5070" w:rsidRPr="00CF0973" w:rsidRDefault="002C5070">
      <w:pPr>
        <w:rPr>
          <w:rFonts w:asciiTheme="minorHAnsi" w:hAnsiTheme="minorHAnsi"/>
          <w:sz w:val="2"/>
          <w:szCs w:val="2"/>
        </w:rPr>
        <w:sectPr w:rsidR="002C5070" w:rsidRPr="00CF0973">
          <w:footnotePr>
            <w:numFmt w:val="chicago"/>
            <w:numRestart w:val="eachPage"/>
          </w:footnotePr>
          <w:type w:val="continuous"/>
          <w:pgSz w:w="11909" w:h="16838"/>
          <w:pgMar w:top="361" w:right="935" w:bottom="0" w:left="969" w:header="0" w:footer="3" w:gutter="0"/>
          <w:cols w:space="720"/>
          <w:noEndnote/>
          <w:docGrid w:linePitch="360"/>
        </w:sectPr>
      </w:pPr>
    </w:p>
    <w:p w:rsidR="002C5070" w:rsidRPr="00CF0973" w:rsidRDefault="002C5070">
      <w:pPr>
        <w:rPr>
          <w:rFonts w:asciiTheme="minorHAnsi" w:hAnsiTheme="minorHAnsi"/>
          <w:sz w:val="2"/>
          <w:szCs w:val="2"/>
        </w:rPr>
        <w:sectPr w:rsidR="002C5070" w:rsidRPr="00CF097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332"/>
      </w:tblGrid>
      <w:tr w:rsidR="00743D43" w:rsidRPr="00CF0973" w:rsidTr="009C00CC">
        <w:trPr>
          <w:trHeight w:val="256"/>
        </w:trPr>
        <w:tc>
          <w:tcPr>
            <w:tcW w:w="3402" w:type="dxa"/>
            <w:shd w:val="clear" w:color="auto" w:fill="auto"/>
          </w:tcPr>
          <w:p w:rsidR="009C00CC" w:rsidRPr="00CF0973" w:rsidRDefault="009C00CC" w:rsidP="009C00CC">
            <w:pPr>
              <w:pStyle w:val="60"/>
              <w:shd w:val="clear" w:color="auto" w:fill="auto"/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Fonts w:asciiTheme="minorHAnsi" w:hAnsiTheme="minorHAnsi"/>
                <w:sz w:val="22"/>
                <w:szCs w:val="22"/>
              </w:rPr>
              <w:lastRenderedPageBreak/>
              <w:t>Колодец с отсекающей задвижкой</w:t>
            </w:r>
          </w:p>
        </w:tc>
        <w:tc>
          <w:tcPr>
            <w:tcW w:w="3261" w:type="dxa"/>
            <w:shd w:val="clear" w:color="auto" w:fill="auto"/>
          </w:tcPr>
          <w:p w:rsidR="009C00CC" w:rsidRPr="00CF0973" w:rsidRDefault="009C00CC" w:rsidP="009C00CC">
            <w:pPr>
              <w:pStyle w:val="60"/>
              <w:shd w:val="clear" w:color="auto" w:fill="auto"/>
              <w:spacing w:line="180" w:lineRule="exact"/>
              <w:ind w:left="100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6Exact"/>
                <w:rFonts w:asciiTheme="minorHAnsi" w:hAnsiTheme="minorHAnsi"/>
                <w:spacing w:val="0"/>
                <w:sz w:val="22"/>
                <w:szCs w:val="22"/>
              </w:rPr>
              <w:t>Задвижка с ручным приводом</w:t>
            </w:r>
          </w:p>
          <w:p w:rsidR="009C00CC" w:rsidRPr="00CF0973" w:rsidRDefault="009C00CC" w:rsidP="009C00CC">
            <w:pPr>
              <w:pStyle w:val="60"/>
              <w:shd w:val="clear" w:color="auto" w:fill="auto"/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:rsidR="009C00CC" w:rsidRPr="00CF0973" w:rsidRDefault="009C00CC" w:rsidP="009C00CC">
            <w:pPr>
              <w:pStyle w:val="60"/>
              <w:shd w:val="clear" w:color="auto" w:fill="auto"/>
              <w:spacing w:line="180" w:lineRule="exact"/>
              <w:ind w:left="100"/>
              <w:rPr>
                <w:rFonts w:asciiTheme="minorHAnsi" w:hAnsiTheme="minorHAnsi"/>
                <w:sz w:val="22"/>
                <w:szCs w:val="22"/>
              </w:rPr>
            </w:pPr>
            <w:r w:rsidRPr="00CF0973">
              <w:rPr>
                <w:rStyle w:val="6Exact"/>
                <w:rFonts w:asciiTheme="minorHAnsi" w:hAnsiTheme="minorHAnsi"/>
                <w:spacing w:val="0"/>
                <w:sz w:val="22"/>
                <w:szCs w:val="22"/>
              </w:rPr>
              <w:t>Задвижка с эл. приводом</w:t>
            </w:r>
          </w:p>
          <w:p w:rsidR="009C00CC" w:rsidRPr="00CF0973" w:rsidRDefault="009C00CC" w:rsidP="009C00CC">
            <w:pPr>
              <w:pStyle w:val="60"/>
              <w:shd w:val="clear" w:color="auto" w:fill="auto"/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D43" w:rsidRPr="00CF0973" w:rsidTr="009C00CC">
        <w:trPr>
          <w:trHeight w:val="231"/>
        </w:trPr>
        <w:tc>
          <w:tcPr>
            <w:tcW w:w="3402" w:type="dxa"/>
            <w:shd w:val="clear" w:color="auto" w:fill="auto"/>
          </w:tcPr>
          <w:p w:rsidR="009C00CC" w:rsidRPr="00CF0973" w:rsidRDefault="009C00CC" w:rsidP="009C00CC">
            <w:pPr>
              <w:pStyle w:val="60"/>
              <w:spacing w:line="19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C00CC" w:rsidRPr="00CF0973" w:rsidRDefault="009C00CC" w:rsidP="009C00CC">
            <w:pPr>
              <w:pStyle w:val="60"/>
              <w:spacing w:line="190" w:lineRule="exact"/>
              <w:rPr>
                <w:rStyle w:val="6Exact"/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:rsidR="009C00CC" w:rsidRPr="00CF0973" w:rsidRDefault="009C00CC" w:rsidP="009C00CC">
            <w:pPr>
              <w:pStyle w:val="60"/>
              <w:spacing w:line="190" w:lineRule="exact"/>
              <w:rPr>
                <w:rStyle w:val="6Exact"/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9C00CC" w:rsidRPr="00CF0973" w:rsidRDefault="009C00CC" w:rsidP="009C00CC">
      <w:pPr>
        <w:pStyle w:val="60"/>
        <w:shd w:val="clear" w:color="auto" w:fill="auto"/>
        <w:spacing w:line="190" w:lineRule="exact"/>
        <w:ind w:right="851"/>
        <w:rPr>
          <w:rStyle w:val="70"/>
          <w:rFonts w:asciiTheme="minorHAnsi" w:hAnsiTheme="minorHAnsi"/>
        </w:rPr>
      </w:pPr>
    </w:p>
    <w:p w:rsidR="009C00CC" w:rsidRPr="00CF0973" w:rsidRDefault="009C00CC" w:rsidP="009C00CC">
      <w:pPr>
        <w:pStyle w:val="60"/>
        <w:shd w:val="clear" w:color="auto" w:fill="auto"/>
        <w:spacing w:line="190" w:lineRule="exact"/>
        <w:ind w:right="851"/>
        <w:rPr>
          <w:rStyle w:val="70"/>
          <w:rFonts w:asciiTheme="minorHAnsi" w:hAnsiTheme="minorHAnsi"/>
        </w:rPr>
      </w:pPr>
      <w:r w:rsidRPr="00CF0973">
        <w:rPr>
          <w:rStyle w:val="70"/>
          <w:rFonts w:asciiTheme="minorHAnsi" w:hAnsiTheme="minorHAnsi"/>
        </w:rPr>
        <w:t>ОСОБЫЕ ТРЕБОВАНИЯ</w:t>
      </w:r>
    </w:p>
    <w:p w:rsidR="00845388" w:rsidRPr="00CF0973" w:rsidRDefault="009C00CC" w:rsidP="00CF0973">
      <w:pPr>
        <w:rPr>
          <w:rStyle w:val="TrebuchetMS95pt"/>
          <w:rFonts w:asciiTheme="minorHAnsi" w:hAnsiTheme="minorHAnsi"/>
          <w:lang w:val="en-US"/>
        </w:rPr>
      </w:pPr>
      <w:r w:rsidRPr="00CF0973">
        <w:rPr>
          <w:rStyle w:val="70"/>
          <w:rFonts w:asciiTheme="minorHAnsi" w:hAnsiTheme="minorHAnsi"/>
        </w:rPr>
        <w:t>_________________________________________________</w:t>
      </w:r>
      <w:r w:rsidR="00CF0973" w:rsidRPr="00CF0973">
        <w:rPr>
          <w:rStyle w:val="70"/>
          <w:rFonts w:asciiTheme="minorHAnsi" w:hAnsiTheme="minorHAnsi"/>
        </w:rPr>
        <w:t>_________________________</w:t>
      </w:r>
      <w:r w:rsidRPr="00CF0973">
        <w:rPr>
          <w:rStyle w:val="70"/>
          <w:rFonts w:asciiTheme="minorHAnsi" w:hAnsiTheme="minorHAnsi"/>
        </w:rPr>
        <w:t>_</w:t>
      </w:r>
      <w:r w:rsidR="00CF0973" w:rsidRPr="00CF0973">
        <w:rPr>
          <w:rStyle w:val="70"/>
          <w:rFonts w:asciiTheme="minorHAnsi" w:hAnsiTheme="minorHAnsi"/>
        </w:rPr>
        <w:t>_____</w:t>
      </w:r>
      <w:r w:rsidR="00CF0973">
        <w:rPr>
          <w:rFonts w:asciiTheme="minorHAnsi" w:hAnsiTheme="minorHAnsi"/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4351655</wp:posOffset>
                </wp:positionH>
                <wp:positionV relativeFrom="paragraph">
                  <wp:posOffset>0</wp:posOffset>
                </wp:positionV>
                <wp:extent cx="1494790" cy="114300"/>
                <wp:effectExtent l="0" t="0" r="3175" b="44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70" w:rsidRDefault="002C5070">
                            <w:pPr>
                              <w:pStyle w:val="60"/>
                              <w:shd w:val="clear" w:color="auto" w:fill="auto"/>
                              <w:spacing w:line="18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.65pt;margin-top:0;width:117.7pt;height:9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Cer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" filled="f" stroked="f">
                <v:textbox style="mso-fit-shape-to-text:t" inset="0,0,0,0">
                  <w:txbxContent>
                    <w:p w:rsidR="002C5070" w:rsidRDefault="002C5070">
                      <w:pPr>
                        <w:pStyle w:val="60"/>
                        <w:shd w:val="clear" w:color="auto" w:fill="auto"/>
                        <w:spacing w:line="18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5070" w:rsidRPr="00CF0973" w:rsidRDefault="00845388" w:rsidP="00CF0973">
      <w:pPr>
        <w:pStyle w:val="20"/>
        <w:shd w:val="clear" w:color="auto" w:fill="auto"/>
        <w:spacing w:after="0" w:line="0" w:lineRule="atLeast"/>
        <w:ind w:left="79" w:right="-138"/>
        <w:rPr>
          <w:rFonts w:asciiTheme="minorHAnsi" w:hAnsiTheme="minorHAnsi"/>
        </w:rPr>
      </w:pPr>
      <w:r w:rsidRPr="00CF0973">
        <w:rPr>
          <w:rFonts w:asciiTheme="minorHAnsi" w:hAnsiTheme="minorHAnsi"/>
        </w:rPr>
        <w:t>* Если проект не предъявляет особых требований, резервуар</w:t>
      </w:r>
      <w:r w:rsidR="00743D43" w:rsidRPr="00CF0973">
        <w:rPr>
          <w:rFonts w:asciiTheme="minorHAnsi" w:hAnsiTheme="minorHAnsi"/>
        </w:rPr>
        <w:t xml:space="preserve"> изготавливается в соответствии </w:t>
      </w:r>
      <w:r w:rsidR="00CF0973" w:rsidRPr="00CF0973">
        <w:rPr>
          <w:rFonts w:asciiTheme="minorHAnsi" w:hAnsiTheme="minorHAnsi"/>
        </w:rPr>
        <w:t>опросного листа/</w:t>
      </w:r>
    </w:p>
    <w:p w:rsidR="00CF0973" w:rsidRPr="00CF0973" w:rsidRDefault="00CF0973" w:rsidP="00CF0973">
      <w:pPr>
        <w:pStyle w:val="a8"/>
        <w:kinsoku w:val="0"/>
        <w:overflowPunct w:val="0"/>
        <w:spacing w:line="224" w:lineRule="exact"/>
        <w:ind w:left="0"/>
        <w:rPr>
          <w:rFonts w:asciiTheme="minorHAnsi" w:hAnsiTheme="minorHAnsi"/>
          <w:lang w:val="en-US"/>
        </w:rPr>
      </w:pPr>
    </w:p>
    <w:p w:rsidR="00CF0973" w:rsidRPr="00CF0973" w:rsidRDefault="00CF0973" w:rsidP="00CF0973">
      <w:pPr>
        <w:pStyle w:val="a8"/>
        <w:kinsoku w:val="0"/>
        <w:overflowPunct w:val="0"/>
        <w:spacing w:line="224" w:lineRule="exact"/>
        <w:rPr>
          <w:rFonts w:asciiTheme="minorHAnsi" w:hAnsiTheme="minorHAnsi"/>
        </w:rPr>
      </w:pPr>
    </w:p>
    <w:p w:rsidR="00CF0973" w:rsidRPr="00CF0973" w:rsidRDefault="00CF0973" w:rsidP="00CF0973">
      <w:pPr>
        <w:pStyle w:val="a8"/>
        <w:kinsoku w:val="0"/>
        <w:overflowPunct w:val="0"/>
        <w:spacing w:line="224" w:lineRule="exact"/>
        <w:rPr>
          <w:rFonts w:asciiTheme="minorHAnsi" w:hAnsiTheme="minorHAnsi"/>
        </w:rPr>
      </w:pPr>
    </w:p>
    <w:p w:rsidR="00CF0973" w:rsidRPr="00CF0973" w:rsidRDefault="00CF0973" w:rsidP="00CF0973">
      <w:pPr>
        <w:pStyle w:val="a8"/>
        <w:kinsoku w:val="0"/>
        <w:overflowPunct w:val="0"/>
        <w:spacing w:line="224" w:lineRule="exact"/>
        <w:rPr>
          <w:rFonts w:asciiTheme="minorHAnsi" w:hAnsiTheme="minorHAnsi"/>
        </w:rPr>
      </w:pPr>
      <w:r w:rsidRPr="00CF0973">
        <w:rPr>
          <w:rFonts w:asciiTheme="minorHAnsi" w:hAnsiTheme="minorHAnsi"/>
        </w:rPr>
        <w:t>Дата «______________» 20___г.                                  подпись клиента_____________________</w:t>
      </w:r>
    </w:p>
    <w:p w:rsidR="00CF0973" w:rsidRPr="00CF0973" w:rsidRDefault="00CF0973" w:rsidP="00CF0973">
      <w:pPr>
        <w:pStyle w:val="20"/>
        <w:shd w:val="clear" w:color="auto" w:fill="auto"/>
        <w:spacing w:after="0" w:line="0" w:lineRule="atLeast"/>
        <w:ind w:left="79" w:right="-138"/>
        <w:rPr>
          <w:rFonts w:asciiTheme="minorHAnsi" w:hAnsiTheme="minorHAnsi"/>
          <w:lang w:val="en-US"/>
        </w:rPr>
      </w:pPr>
    </w:p>
    <w:p w:rsidR="00CF0973" w:rsidRPr="00CF0973" w:rsidRDefault="00CF0973" w:rsidP="00CF0973">
      <w:pPr>
        <w:spacing w:line="240" w:lineRule="atLeast"/>
        <w:rPr>
          <w:rFonts w:asciiTheme="minorHAnsi" w:hAnsiTheme="minorHAnsi"/>
          <w:lang w:val="en-US"/>
        </w:rPr>
      </w:pPr>
    </w:p>
    <w:p w:rsidR="00CF0973" w:rsidRPr="00CF0973" w:rsidRDefault="000E3E31" w:rsidP="00CF0973">
      <w:pPr>
        <w:spacing w:line="240" w:lineRule="atLeast"/>
        <w:rPr>
          <w:rFonts w:asciiTheme="minorHAnsi" w:hAnsiTheme="minorHAnsi"/>
        </w:rPr>
      </w:pPr>
      <w:hyperlink r:id="rId11" w:history="1">
        <w:r w:rsidR="00351D34" w:rsidRPr="00351D34">
          <w:rPr>
            <w:rStyle w:val="a3"/>
            <w:rFonts w:asciiTheme="minorHAnsi" w:hAnsiTheme="minorHAnsi"/>
            <w:lang w:val="en-US"/>
          </w:rPr>
          <w:t>http</w:t>
        </w:r>
        <w:r w:rsidR="00351D34" w:rsidRPr="00351D34">
          <w:rPr>
            <w:rStyle w:val="a3"/>
            <w:rFonts w:asciiTheme="minorHAnsi" w:hAnsiTheme="minorHAnsi"/>
          </w:rPr>
          <w:t>://</w:t>
        </w:r>
        <w:r w:rsidR="00351D34" w:rsidRPr="00351D34">
          <w:rPr>
            <w:rStyle w:val="a3"/>
            <w:rFonts w:asciiTheme="minorHAnsi" w:hAnsiTheme="minorHAnsi"/>
            <w:lang w:val="en-US"/>
          </w:rPr>
          <w:t>www</w:t>
        </w:r>
        <w:r w:rsidR="00351D34" w:rsidRPr="00351D34">
          <w:rPr>
            <w:rStyle w:val="a3"/>
            <w:rFonts w:asciiTheme="minorHAnsi" w:hAnsiTheme="minorHAnsi"/>
          </w:rPr>
          <w:t>.</w:t>
        </w:r>
        <w:r w:rsidR="00351D34" w:rsidRPr="00351D34">
          <w:rPr>
            <w:rStyle w:val="a3"/>
            <w:rFonts w:asciiTheme="minorHAnsi" w:hAnsiTheme="minorHAnsi"/>
            <w:lang w:val="en-US"/>
          </w:rPr>
          <w:t>rosecology</w:t>
        </w:r>
        <w:r w:rsidR="00351D34" w:rsidRPr="00351D34">
          <w:rPr>
            <w:rStyle w:val="a3"/>
            <w:rFonts w:asciiTheme="minorHAnsi" w:hAnsiTheme="minorHAnsi"/>
          </w:rPr>
          <w:t>.</w:t>
        </w:r>
        <w:r w:rsidR="00351D34" w:rsidRPr="00351D34">
          <w:rPr>
            <w:rStyle w:val="a3"/>
            <w:rFonts w:asciiTheme="minorHAnsi" w:hAnsiTheme="minorHAnsi"/>
            <w:lang w:val="en-US"/>
          </w:rPr>
          <w:t>ru</w:t>
        </w:r>
        <w:r w:rsidR="00351D34" w:rsidRPr="00351D34">
          <w:rPr>
            <w:rStyle w:val="a3"/>
            <w:rFonts w:asciiTheme="minorHAnsi" w:hAnsiTheme="minorHAnsi"/>
          </w:rPr>
          <w:t xml:space="preserve"> - НАКОПИТЕЛЬНЫЕ РЕЗЕРВУАРЫ</w:t>
        </w:r>
      </w:hyperlink>
    </w:p>
    <w:p w:rsidR="00CF0973" w:rsidRPr="00351D34" w:rsidRDefault="00CF0973" w:rsidP="00CF0973">
      <w:pPr>
        <w:pStyle w:val="20"/>
        <w:shd w:val="clear" w:color="auto" w:fill="auto"/>
        <w:spacing w:after="0" w:line="0" w:lineRule="atLeast"/>
        <w:ind w:left="79" w:right="-138"/>
        <w:rPr>
          <w:rFonts w:asciiTheme="minorHAnsi" w:hAnsiTheme="minorHAnsi"/>
        </w:rPr>
      </w:pPr>
    </w:p>
    <w:sectPr w:rsidR="00CF0973" w:rsidRPr="00351D34" w:rsidSect="00845388">
      <w:type w:val="continuous"/>
      <w:pgSz w:w="11909" w:h="16838"/>
      <w:pgMar w:top="423" w:right="994" w:bottom="58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31" w:rsidRDefault="000E3E31">
      <w:r>
        <w:separator/>
      </w:r>
    </w:p>
  </w:endnote>
  <w:endnote w:type="continuationSeparator" w:id="0">
    <w:p w:rsidR="000E3E31" w:rsidRDefault="000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31" w:rsidRDefault="000E3E31">
      <w:r>
        <w:separator/>
      </w:r>
    </w:p>
  </w:footnote>
  <w:footnote w:type="continuationSeparator" w:id="0">
    <w:p w:rsidR="000E3E31" w:rsidRDefault="000E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70"/>
    <w:rsid w:val="000E3E31"/>
    <w:rsid w:val="00155E6A"/>
    <w:rsid w:val="002C5070"/>
    <w:rsid w:val="002E33E3"/>
    <w:rsid w:val="00351D34"/>
    <w:rsid w:val="006C042C"/>
    <w:rsid w:val="00743D43"/>
    <w:rsid w:val="00812217"/>
    <w:rsid w:val="008330DD"/>
    <w:rsid w:val="00845388"/>
    <w:rsid w:val="009C00CC"/>
    <w:rsid w:val="00CF0973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Сноска (2)_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 (2)_"/>
    <w:link w:val="1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_"/>
    <w:link w:val="2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2">
    <w:name w:val="Заголовок №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20">
    <w:name w:val="Заголовок №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FranklinGothicBook155pt">
    <w:name w:val="Заголовок №2 + Franklin Gothic Book;15;5 pt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rebuchetMS10pt">
    <w:name w:val="Основной текст + Trebuchet MS;10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link w:val="2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1">
    <w:name w:val="Подпись к таблице (2)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rebuchetMS95pt">
    <w:name w:val="Основной текст + Trebuchet MS;9;5 p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FranklinGothicBook11pt">
    <w:name w:val="Основной текст + Franklin Gothic Book;11 p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rebuchetMS10pt2">
    <w:name w:val="Основной текст + Trebuchet MS;10 pt;Полужирный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rebuchetMS10pt1">
    <w:name w:val="Основной текст + Trebuchet MS;10 pt;Полужирный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rebuchetMS95pt0">
    <w:name w:val="Основной текст + Trebuchet MS;9;5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95pt1">
    <w:name w:val="Основной текст + Trebuchet MS;9;5 pt;Полужирный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Exact">
    <w:name w:val="Основной текст (6) 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6">
    <w:name w:val="Основной текст (6)_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link w:val="7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20" w:line="245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960" w:line="0" w:lineRule="atLeast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210">
    <w:name w:val="Заголовок №21"/>
    <w:basedOn w:val="a"/>
    <w:link w:val="21"/>
    <w:pPr>
      <w:shd w:val="clear" w:color="auto" w:fill="FFFFFF"/>
      <w:spacing w:before="960" w:after="300" w:line="326" w:lineRule="exact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211">
    <w:name w:val="Подпись к таблице (2)1"/>
    <w:basedOn w:val="a"/>
    <w:link w:val="2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C0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00CC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9C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CF0973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CF097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Сноска (2)_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 (2)_"/>
    <w:link w:val="1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_"/>
    <w:link w:val="2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2">
    <w:name w:val="Заголовок №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20">
    <w:name w:val="Заголовок №2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FranklinGothicBook155pt">
    <w:name w:val="Заголовок №2 + Franklin Gothic Book;15;5 pt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rebuchetMS10pt">
    <w:name w:val="Основной текст + Trebuchet MS;10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link w:val="2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1">
    <w:name w:val="Подпись к таблице (2)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rebuchetMS95pt">
    <w:name w:val="Основной текст + Trebuchet MS;9;5 p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FranklinGothicBook11pt">
    <w:name w:val="Основной текст + Franklin Gothic Book;11 p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rebuchetMS10pt2">
    <w:name w:val="Основной текст + Trebuchet MS;10 pt;Полужирный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rebuchetMS10pt1">
    <w:name w:val="Основной текст + Trebuchet MS;10 pt;Полужирный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rebuchetMS95pt0">
    <w:name w:val="Основной текст + Trebuchet MS;9;5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95pt1">
    <w:name w:val="Основной текст + Trebuchet MS;9;5 pt;Полужирный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Exact">
    <w:name w:val="Основной текст (6) 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6">
    <w:name w:val="Основной текст (6)_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link w:val="7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20" w:line="245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960" w:line="0" w:lineRule="atLeast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210">
    <w:name w:val="Заголовок №21"/>
    <w:basedOn w:val="a"/>
    <w:link w:val="21"/>
    <w:pPr>
      <w:shd w:val="clear" w:color="auto" w:fill="FFFFFF"/>
      <w:spacing w:before="960" w:after="300" w:line="326" w:lineRule="exact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163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211">
    <w:name w:val="Подпись к таблице (2)1"/>
    <w:basedOn w:val="a"/>
    <w:link w:val="2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C0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00CC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9C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CF0973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CF0973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ecology.ru/drugaya-produkciya/112-nakopitelnye-emkost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osecology.ru/drugaya-produkciya/112-nakopitelnye-emkosti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РЕЗЕРВУАРЫ НАКОПИТЕЛИ</vt:lpstr>
    </vt:vector>
  </TitlesOfParts>
  <Company>РосЭкология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РЕЗЕРВУАРЫ НАКОПИТЕЛИ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2016-03-23T17:28:00Z</cp:lastPrinted>
  <dcterms:created xsi:type="dcterms:W3CDTF">2016-03-22T18:10:00Z</dcterms:created>
  <dcterms:modified xsi:type="dcterms:W3CDTF">2016-03-23T17:28:00Z</dcterms:modified>
</cp:coreProperties>
</file>